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4D44" w14:textId="77777777" w:rsidR="00604FE0" w:rsidRDefault="00F2477F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December 16</w:t>
      </w:r>
      <w:r w:rsidR="00604FE0">
        <w:rPr>
          <w:b/>
          <w:bCs/>
          <w:sz w:val="22"/>
          <w:szCs w:val="22"/>
        </w:rPr>
        <w:t>, 2019</w:t>
      </w:r>
    </w:p>
    <w:p w14:paraId="3FFF4D45" w14:textId="77777777" w:rsidR="00010414" w:rsidRDefault="00604FE0">
      <w:pPr>
        <w:pStyle w:val="Default"/>
      </w:pPr>
      <w:proofErr w:type="spellStart"/>
      <w:r>
        <w:rPr>
          <w:b/>
          <w:bCs/>
          <w:sz w:val="22"/>
          <w:szCs w:val="22"/>
        </w:rPr>
        <w:t>Pi</w:t>
      </w:r>
      <w:r w:rsidR="008613BA">
        <w:rPr>
          <w:b/>
          <w:bCs/>
          <w:sz w:val="22"/>
          <w:szCs w:val="22"/>
        </w:rPr>
        <w:t>ckleball</w:t>
      </w:r>
      <w:proofErr w:type="spellEnd"/>
      <w:r>
        <w:rPr>
          <w:b/>
          <w:bCs/>
          <w:sz w:val="22"/>
          <w:szCs w:val="22"/>
        </w:rPr>
        <w:t xml:space="preserve"> Board Meeting Minutes</w:t>
      </w:r>
    </w:p>
    <w:p w14:paraId="3FFF4D46" w14:textId="77777777" w:rsidR="00010414" w:rsidRDefault="00010414">
      <w:pPr>
        <w:pStyle w:val="Default"/>
      </w:pPr>
    </w:p>
    <w:p w14:paraId="3FFF4D47" w14:textId="77777777" w:rsidR="00010414" w:rsidRDefault="008613BA" w:rsidP="00E65549">
      <w:pPr>
        <w:pStyle w:val="Default"/>
        <w:rPr>
          <w:sz w:val="22"/>
        </w:rPr>
      </w:pPr>
      <w:r>
        <w:rPr>
          <w:sz w:val="22"/>
        </w:rPr>
        <w:t>Attendees:  Jim Cooney, Justin Griffin, Rich Loose, Greg Krier, Christina</w:t>
      </w:r>
      <w:r w:rsidR="00604FE0">
        <w:rPr>
          <w:sz w:val="22"/>
        </w:rPr>
        <w:t xml:space="preserve"> Ingalls, </w:t>
      </w:r>
      <w:proofErr w:type="spellStart"/>
      <w:r w:rsidR="00604FE0">
        <w:rPr>
          <w:sz w:val="22"/>
        </w:rPr>
        <w:t>Marjo</w:t>
      </w:r>
      <w:proofErr w:type="spellEnd"/>
      <w:r w:rsidR="00604FE0">
        <w:rPr>
          <w:sz w:val="22"/>
        </w:rPr>
        <w:t xml:space="preserve"> Peters, Scott Gullickson  </w:t>
      </w:r>
    </w:p>
    <w:p w14:paraId="3FFF4D48" w14:textId="77777777" w:rsidR="003A7E60" w:rsidRDefault="003A7E60" w:rsidP="00E65549">
      <w:pPr>
        <w:pStyle w:val="Default"/>
        <w:rPr>
          <w:sz w:val="22"/>
        </w:rPr>
      </w:pPr>
    </w:p>
    <w:p w14:paraId="3FFF4D49" w14:textId="77777777" w:rsidR="00F2477F" w:rsidRDefault="003A7E60">
      <w:pPr>
        <w:pStyle w:val="Default"/>
        <w:rPr>
          <w:sz w:val="22"/>
        </w:rPr>
      </w:pPr>
      <w:r>
        <w:rPr>
          <w:sz w:val="22"/>
        </w:rPr>
        <w:t>Justin</w:t>
      </w:r>
      <w:r w:rsidR="00F2477F">
        <w:rPr>
          <w:sz w:val="22"/>
        </w:rPr>
        <w:t xml:space="preserve"> Griffin participated via</w:t>
      </w:r>
      <w:r>
        <w:rPr>
          <w:sz w:val="22"/>
        </w:rPr>
        <w:t xml:space="preserve"> cellphone.  Greg Krier chaired the meeting.  </w:t>
      </w:r>
      <w:r w:rsidR="00C25789">
        <w:rPr>
          <w:sz w:val="22"/>
        </w:rPr>
        <w:t>The m</w:t>
      </w:r>
      <w:r>
        <w:rPr>
          <w:sz w:val="22"/>
        </w:rPr>
        <w:t>in</w:t>
      </w:r>
      <w:r w:rsidR="00F2477F">
        <w:rPr>
          <w:sz w:val="22"/>
        </w:rPr>
        <w:t xml:space="preserve">utes of </w:t>
      </w:r>
      <w:r w:rsidR="00C25789">
        <w:rPr>
          <w:sz w:val="22"/>
        </w:rPr>
        <w:t xml:space="preserve">the </w:t>
      </w:r>
      <w:r w:rsidR="00F2477F">
        <w:rPr>
          <w:sz w:val="22"/>
        </w:rPr>
        <w:t>November meeting were approved as submitted.</w:t>
      </w:r>
    </w:p>
    <w:p w14:paraId="3FFF4D4A" w14:textId="77777777" w:rsidR="00F2477F" w:rsidRDefault="00F2477F">
      <w:pPr>
        <w:pStyle w:val="Default"/>
        <w:rPr>
          <w:sz w:val="22"/>
        </w:rPr>
      </w:pPr>
    </w:p>
    <w:p w14:paraId="3FFF4D4B" w14:textId="77777777" w:rsidR="00F2477F" w:rsidRDefault="00F2477F">
      <w:pPr>
        <w:pStyle w:val="Default"/>
        <w:rPr>
          <w:b/>
          <w:sz w:val="22"/>
        </w:rPr>
      </w:pPr>
      <w:r w:rsidRPr="00F2477F">
        <w:rPr>
          <w:b/>
          <w:sz w:val="22"/>
        </w:rPr>
        <w:t xml:space="preserve">Use of Different </w:t>
      </w:r>
      <w:proofErr w:type="spellStart"/>
      <w:r w:rsidRPr="00F2477F">
        <w:rPr>
          <w:b/>
          <w:sz w:val="22"/>
        </w:rPr>
        <w:t>Pickleball</w:t>
      </w:r>
      <w:proofErr w:type="spellEnd"/>
      <w:r w:rsidRPr="00F2477F">
        <w:rPr>
          <w:b/>
          <w:sz w:val="22"/>
        </w:rPr>
        <w:t xml:space="preserve"> Color &amp; Brand</w:t>
      </w:r>
    </w:p>
    <w:p w14:paraId="3FFF4D4C" w14:textId="77777777" w:rsidR="003A7E60" w:rsidRDefault="00F2477F">
      <w:pPr>
        <w:pStyle w:val="Default"/>
        <w:rPr>
          <w:sz w:val="22"/>
        </w:rPr>
      </w:pPr>
      <w:r>
        <w:rPr>
          <w:sz w:val="22"/>
        </w:rPr>
        <w:t xml:space="preserve">The Rec Center Manager had ordered some </w:t>
      </w:r>
      <w:proofErr w:type="spellStart"/>
      <w:r>
        <w:rPr>
          <w:sz w:val="22"/>
        </w:rPr>
        <w:t>pickleballs</w:t>
      </w:r>
      <w:proofErr w:type="spellEnd"/>
      <w:r>
        <w:rPr>
          <w:sz w:val="22"/>
        </w:rPr>
        <w:t xml:space="preserve"> manufactured by Jugs and asked that we evaluate them</w:t>
      </w:r>
      <w:r w:rsidR="00FA42F3">
        <w:rPr>
          <w:sz w:val="22"/>
        </w:rPr>
        <w:t xml:space="preserve"> against the current orange ball made by </w:t>
      </w:r>
      <w:proofErr w:type="spellStart"/>
      <w:r w:rsidR="00FA42F3">
        <w:rPr>
          <w:sz w:val="22"/>
        </w:rPr>
        <w:t>Onix</w:t>
      </w:r>
      <w:proofErr w:type="spellEnd"/>
      <w:r w:rsidR="00FA42F3">
        <w:rPr>
          <w:sz w:val="22"/>
        </w:rPr>
        <w:t xml:space="preserve">. The </w:t>
      </w:r>
      <w:proofErr w:type="spellStart"/>
      <w:r w:rsidR="00FA42F3">
        <w:rPr>
          <w:sz w:val="22"/>
        </w:rPr>
        <w:t>Onix</w:t>
      </w:r>
      <w:proofErr w:type="spellEnd"/>
      <w:r w:rsidR="00FA42F3">
        <w:rPr>
          <w:sz w:val="22"/>
        </w:rPr>
        <w:t xml:space="preserve"> ball seems to </w:t>
      </w:r>
      <w:r w:rsidR="00FE693D">
        <w:rPr>
          <w:sz w:val="22"/>
        </w:rPr>
        <w:t>be breaking after a week or two of</w:t>
      </w:r>
      <w:r w:rsidR="00FA42F3">
        <w:rPr>
          <w:sz w:val="22"/>
        </w:rPr>
        <w:t xml:space="preserve"> use and the Center is going through </w:t>
      </w:r>
      <w:proofErr w:type="gramStart"/>
      <w:r w:rsidR="00FA42F3">
        <w:rPr>
          <w:sz w:val="22"/>
        </w:rPr>
        <w:t>a lot of</w:t>
      </w:r>
      <w:proofErr w:type="gramEnd"/>
      <w:r w:rsidR="00FA42F3">
        <w:rPr>
          <w:sz w:val="22"/>
        </w:rPr>
        <w:t xml:space="preserve"> balls.  </w:t>
      </w:r>
      <w:r w:rsidR="00AE0EAE">
        <w:rPr>
          <w:sz w:val="22"/>
        </w:rPr>
        <w:t xml:space="preserve">They currently pay for our balls.  </w:t>
      </w:r>
      <w:r w:rsidR="00FA42F3">
        <w:rPr>
          <w:sz w:val="22"/>
        </w:rPr>
        <w:t xml:space="preserve">They ordered a light blue and black </w:t>
      </w:r>
      <w:r w:rsidR="00FE693D">
        <w:rPr>
          <w:sz w:val="22"/>
        </w:rPr>
        <w:t xml:space="preserve">Jugs </w:t>
      </w:r>
      <w:r w:rsidR="00FA42F3">
        <w:rPr>
          <w:sz w:val="22"/>
        </w:rPr>
        <w:t xml:space="preserve">ball.  The cost </w:t>
      </w:r>
      <w:r w:rsidR="00010DC7">
        <w:rPr>
          <w:sz w:val="22"/>
        </w:rPr>
        <w:t>is about the same but the ball is expected to be</w:t>
      </w:r>
      <w:r w:rsidR="00FA42F3">
        <w:rPr>
          <w:sz w:val="22"/>
        </w:rPr>
        <w:t xml:space="preserve"> more durable.  Unfortunately we cannot get the Jugs ball in orange.  We agreed to give the blue ball a try and if members do not like it </w:t>
      </w:r>
      <w:r w:rsidR="00AE0EAE">
        <w:rPr>
          <w:sz w:val="22"/>
        </w:rPr>
        <w:t xml:space="preserve">we discussed having members bringing their own preferred </w:t>
      </w:r>
      <w:r w:rsidR="00FA42F3">
        <w:rPr>
          <w:sz w:val="22"/>
        </w:rPr>
        <w:t xml:space="preserve">balls or </w:t>
      </w:r>
      <w:r w:rsidR="00AE0EAE">
        <w:rPr>
          <w:sz w:val="22"/>
        </w:rPr>
        <w:t>possibly</w:t>
      </w:r>
      <w:r w:rsidR="00FA42F3">
        <w:rPr>
          <w:sz w:val="22"/>
        </w:rPr>
        <w:t xml:space="preserve"> asking </w:t>
      </w:r>
      <w:r w:rsidR="00FE693D">
        <w:rPr>
          <w:sz w:val="22"/>
        </w:rPr>
        <w:t xml:space="preserve">members </w:t>
      </w:r>
      <w:r w:rsidR="00FA42F3">
        <w:rPr>
          <w:sz w:val="22"/>
        </w:rPr>
        <w:t xml:space="preserve">for donations to </w:t>
      </w:r>
      <w:r w:rsidR="00FE693D">
        <w:rPr>
          <w:sz w:val="22"/>
        </w:rPr>
        <w:t xml:space="preserve">continue </w:t>
      </w:r>
      <w:r w:rsidR="00FA42F3">
        <w:rPr>
          <w:sz w:val="22"/>
        </w:rPr>
        <w:t>buy</w:t>
      </w:r>
      <w:r w:rsidR="00FE693D">
        <w:rPr>
          <w:sz w:val="22"/>
        </w:rPr>
        <w:t>ing the</w:t>
      </w:r>
      <w:r w:rsidR="00FA42F3">
        <w:rPr>
          <w:sz w:val="22"/>
        </w:rPr>
        <w:t xml:space="preserve"> orange </w:t>
      </w:r>
      <w:proofErr w:type="spellStart"/>
      <w:r w:rsidR="00FA42F3">
        <w:rPr>
          <w:sz w:val="22"/>
        </w:rPr>
        <w:t>Onix</w:t>
      </w:r>
      <w:proofErr w:type="spellEnd"/>
      <w:r w:rsidR="00FA42F3">
        <w:rPr>
          <w:sz w:val="22"/>
        </w:rPr>
        <w:t xml:space="preserve"> ball</w:t>
      </w:r>
      <w:r w:rsidR="00710DB1">
        <w:rPr>
          <w:sz w:val="22"/>
        </w:rPr>
        <w:t>s</w:t>
      </w:r>
      <w:r w:rsidR="00FA42F3">
        <w:rPr>
          <w:sz w:val="22"/>
        </w:rPr>
        <w:t>.</w:t>
      </w:r>
    </w:p>
    <w:p w14:paraId="3FFF4D4D" w14:textId="77777777" w:rsidR="003A7E60" w:rsidRDefault="003A7E60">
      <w:pPr>
        <w:pStyle w:val="Default"/>
      </w:pPr>
    </w:p>
    <w:p w14:paraId="3FFF4D4E" w14:textId="77777777" w:rsidR="00710DB1" w:rsidRDefault="00710DB1" w:rsidP="00E6554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Update on Letting Bids for Outdoor Courts Construction</w:t>
      </w:r>
    </w:p>
    <w:p w14:paraId="3FFF4D4F" w14:textId="77777777" w:rsidR="000C1238" w:rsidRDefault="00710DB1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Justin stated that the City planned to let bids in January.  They had made some changes to the specs that should reduce the cost</w:t>
      </w:r>
      <w:r w:rsidR="009A3B9C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3FFF4D50" w14:textId="77777777" w:rsidR="00710DB1" w:rsidRDefault="00710DB1" w:rsidP="00E65549">
      <w:pPr>
        <w:pStyle w:val="Default"/>
        <w:rPr>
          <w:sz w:val="22"/>
          <w:szCs w:val="22"/>
        </w:rPr>
      </w:pPr>
    </w:p>
    <w:p w14:paraId="3FFF4D51" w14:textId="77777777" w:rsidR="00710DB1" w:rsidRPr="00710DB1" w:rsidRDefault="00710DB1" w:rsidP="00E65549">
      <w:pPr>
        <w:pStyle w:val="Default"/>
        <w:rPr>
          <w:b/>
          <w:sz w:val="22"/>
          <w:szCs w:val="22"/>
        </w:rPr>
      </w:pPr>
      <w:r w:rsidRPr="00710DB1">
        <w:rPr>
          <w:b/>
          <w:sz w:val="22"/>
          <w:szCs w:val="22"/>
        </w:rPr>
        <w:t>2020 Spri</w:t>
      </w:r>
      <w:r>
        <w:rPr>
          <w:b/>
          <w:sz w:val="22"/>
          <w:szCs w:val="22"/>
        </w:rPr>
        <w:t xml:space="preserve">ng Indoor </w:t>
      </w:r>
      <w:proofErr w:type="spellStart"/>
      <w:r>
        <w:rPr>
          <w:b/>
          <w:sz w:val="22"/>
          <w:szCs w:val="22"/>
        </w:rPr>
        <w:t>Pickleball</w:t>
      </w:r>
      <w:proofErr w:type="spellEnd"/>
      <w:r>
        <w:rPr>
          <w:b/>
          <w:sz w:val="22"/>
          <w:szCs w:val="22"/>
        </w:rPr>
        <w:t xml:space="preserve"> Tournament</w:t>
      </w:r>
    </w:p>
    <w:p w14:paraId="3FFF4D52" w14:textId="77777777" w:rsidR="004201D0" w:rsidRDefault="00710DB1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tentative date for our </w:t>
      </w:r>
      <w:proofErr w:type="gramStart"/>
      <w:r>
        <w:rPr>
          <w:sz w:val="22"/>
          <w:szCs w:val="22"/>
        </w:rPr>
        <w:t>Spring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pickleball</w:t>
      </w:r>
      <w:proofErr w:type="spellEnd"/>
      <w:r>
        <w:rPr>
          <w:sz w:val="22"/>
          <w:szCs w:val="22"/>
        </w:rPr>
        <w:t xml:space="preserve"> tournament will be April 4</w:t>
      </w:r>
      <w:r w:rsidRPr="00710DB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.  Justin is waiting to hear from the high school to insure there is no conflict with the gym schedule.  We agreed to </w:t>
      </w:r>
      <w:r w:rsidR="004201D0">
        <w:rPr>
          <w:sz w:val="22"/>
          <w:szCs w:val="22"/>
        </w:rPr>
        <w:t xml:space="preserve">go with the 15 game round robin format again; with the possibility of adding a division </w:t>
      </w:r>
      <w:r w:rsidR="009C056E">
        <w:rPr>
          <w:sz w:val="22"/>
          <w:szCs w:val="22"/>
        </w:rPr>
        <w:t>for those who would like to participate</w:t>
      </w:r>
      <w:r w:rsidR="004201D0">
        <w:rPr>
          <w:sz w:val="22"/>
          <w:szCs w:val="22"/>
        </w:rPr>
        <w:t>, but are not able to physically play that many games.  We need someone to chair the event.  None of the board members volunteered to do so.</w:t>
      </w:r>
    </w:p>
    <w:p w14:paraId="3FFF4D53" w14:textId="77777777" w:rsidR="004201D0" w:rsidRDefault="004201D0" w:rsidP="00E65549">
      <w:pPr>
        <w:pStyle w:val="Default"/>
        <w:rPr>
          <w:sz w:val="22"/>
          <w:szCs w:val="22"/>
        </w:rPr>
      </w:pPr>
    </w:p>
    <w:p w14:paraId="3FFF4D54" w14:textId="77777777" w:rsidR="004201D0" w:rsidRPr="00E96692" w:rsidRDefault="004201D0" w:rsidP="00E65549">
      <w:pPr>
        <w:pStyle w:val="Default"/>
        <w:rPr>
          <w:b/>
          <w:sz w:val="22"/>
          <w:szCs w:val="22"/>
        </w:rPr>
      </w:pPr>
      <w:r w:rsidRPr="00E96692">
        <w:rPr>
          <w:b/>
          <w:sz w:val="22"/>
          <w:szCs w:val="22"/>
        </w:rPr>
        <w:t>2020 Membership Dues</w:t>
      </w:r>
    </w:p>
    <w:p w14:paraId="3FFF4D55" w14:textId="77777777" w:rsidR="00710DB1" w:rsidRDefault="00E96692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2010 a</w:t>
      </w:r>
      <w:r w:rsidR="00D17957">
        <w:rPr>
          <w:sz w:val="22"/>
          <w:szCs w:val="22"/>
        </w:rPr>
        <w:t>nnual m</w:t>
      </w:r>
      <w:r>
        <w:rPr>
          <w:sz w:val="22"/>
          <w:szCs w:val="22"/>
        </w:rPr>
        <w:t>embership fee</w:t>
      </w:r>
      <w:r w:rsidR="00D17957">
        <w:rPr>
          <w:sz w:val="22"/>
          <w:szCs w:val="22"/>
        </w:rPr>
        <w:t xml:space="preserve"> will remain at $10.00 </w:t>
      </w:r>
      <w:r>
        <w:rPr>
          <w:sz w:val="22"/>
          <w:szCs w:val="22"/>
        </w:rPr>
        <w:t xml:space="preserve">per person with no fee for those </w:t>
      </w:r>
      <w:r w:rsidR="00D17957">
        <w:rPr>
          <w:sz w:val="22"/>
          <w:szCs w:val="22"/>
        </w:rPr>
        <w:t xml:space="preserve">members under age 18.  </w:t>
      </w:r>
      <w:r>
        <w:rPr>
          <w:sz w:val="22"/>
          <w:szCs w:val="22"/>
        </w:rPr>
        <w:t>A notice will be sent out soon.  Members will be asked to pay their dues</w:t>
      </w:r>
      <w:r w:rsidR="004201D0">
        <w:rPr>
          <w:sz w:val="22"/>
          <w:szCs w:val="22"/>
        </w:rPr>
        <w:t xml:space="preserve"> </w:t>
      </w:r>
      <w:r>
        <w:rPr>
          <w:sz w:val="22"/>
          <w:szCs w:val="22"/>
        </w:rPr>
        <w:t>by January 31</w:t>
      </w:r>
      <w:r w:rsidRPr="00E9669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</w:t>
      </w:r>
      <w:r w:rsidR="00710D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 currently have 124 members, of which fourteen have not paid the</w:t>
      </w:r>
      <w:r w:rsidR="009C056E">
        <w:rPr>
          <w:sz w:val="22"/>
          <w:szCs w:val="22"/>
        </w:rPr>
        <w:t>ir</w:t>
      </w:r>
      <w:r>
        <w:rPr>
          <w:sz w:val="22"/>
          <w:szCs w:val="22"/>
        </w:rPr>
        <w:t xml:space="preserve"> 2019 fee.</w:t>
      </w:r>
    </w:p>
    <w:p w14:paraId="3FFF4D56" w14:textId="77777777" w:rsidR="00E96692" w:rsidRDefault="00E96692" w:rsidP="00E65549">
      <w:pPr>
        <w:pStyle w:val="Default"/>
        <w:rPr>
          <w:sz w:val="22"/>
          <w:szCs w:val="22"/>
        </w:rPr>
      </w:pPr>
    </w:p>
    <w:p w14:paraId="3FFF4D57" w14:textId="77777777" w:rsidR="00E96692" w:rsidRPr="00CB6FB6" w:rsidRDefault="00E96692" w:rsidP="00E65549">
      <w:pPr>
        <w:pStyle w:val="Default"/>
        <w:rPr>
          <w:b/>
          <w:sz w:val="22"/>
          <w:szCs w:val="22"/>
        </w:rPr>
      </w:pPr>
      <w:r w:rsidRPr="00CB6FB6">
        <w:rPr>
          <w:b/>
          <w:sz w:val="22"/>
          <w:szCs w:val="22"/>
        </w:rPr>
        <w:t>Treasurer</w:t>
      </w:r>
      <w:r w:rsidRPr="00CB6FB6">
        <w:rPr>
          <w:b/>
          <w:sz w:val="22"/>
          <w:szCs w:val="22"/>
        </w:rPr>
        <w:t>’</w:t>
      </w:r>
      <w:r w:rsidRPr="00CB6FB6">
        <w:rPr>
          <w:b/>
          <w:sz w:val="22"/>
          <w:szCs w:val="22"/>
        </w:rPr>
        <w:t>s Report</w:t>
      </w:r>
    </w:p>
    <w:p w14:paraId="3FFF4D58" w14:textId="77777777" w:rsidR="00CB6FB6" w:rsidRDefault="00E96692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 have $26, 166.42 in our savings account and $7,</w:t>
      </w:r>
      <w:r w:rsidR="00CB6FB6">
        <w:rPr>
          <w:sz w:val="22"/>
          <w:szCs w:val="22"/>
        </w:rPr>
        <w:t>131.69 in our checking account</w:t>
      </w:r>
      <w:r>
        <w:rPr>
          <w:sz w:val="22"/>
          <w:szCs w:val="22"/>
        </w:rPr>
        <w:t xml:space="preserve">.  </w:t>
      </w:r>
    </w:p>
    <w:p w14:paraId="3FFF4D59" w14:textId="77777777" w:rsidR="00CB6FB6" w:rsidRDefault="00CB6FB6" w:rsidP="00E65549">
      <w:pPr>
        <w:pStyle w:val="Default"/>
        <w:rPr>
          <w:sz w:val="22"/>
          <w:szCs w:val="22"/>
        </w:rPr>
      </w:pPr>
    </w:p>
    <w:p w14:paraId="3FFF4D5A" w14:textId="77777777" w:rsidR="00CB6FB6" w:rsidRPr="00CB6FB6" w:rsidRDefault="00CB6FB6" w:rsidP="00E65549">
      <w:pPr>
        <w:pStyle w:val="Default"/>
        <w:rPr>
          <w:b/>
          <w:sz w:val="22"/>
          <w:szCs w:val="22"/>
        </w:rPr>
      </w:pPr>
      <w:r w:rsidRPr="00CB6FB6">
        <w:rPr>
          <w:b/>
          <w:sz w:val="22"/>
          <w:szCs w:val="22"/>
        </w:rPr>
        <w:t>Fundraising</w:t>
      </w:r>
    </w:p>
    <w:p w14:paraId="3FFF4D5B" w14:textId="77777777" w:rsidR="00E96692" w:rsidRDefault="00CB6FB6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have received the </w:t>
      </w:r>
      <w:r w:rsidR="00E96692">
        <w:rPr>
          <w:sz w:val="22"/>
          <w:szCs w:val="22"/>
        </w:rPr>
        <w:t xml:space="preserve">$25,000 matching grant from the </w:t>
      </w:r>
      <w:proofErr w:type="spellStart"/>
      <w:r w:rsidR="00E96692">
        <w:rPr>
          <w:sz w:val="22"/>
          <w:szCs w:val="22"/>
        </w:rPr>
        <w:t>Wellmark</w:t>
      </w:r>
      <w:proofErr w:type="spellEnd"/>
      <w:r w:rsidR="00E9669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BCBS </w:t>
      </w:r>
      <w:r w:rsidR="00E96692">
        <w:rPr>
          <w:sz w:val="22"/>
          <w:szCs w:val="22"/>
        </w:rPr>
        <w:t xml:space="preserve">Foundation. </w:t>
      </w:r>
      <w:r>
        <w:rPr>
          <w:sz w:val="22"/>
          <w:szCs w:val="22"/>
        </w:rPr>
        <w:t xml:space="preserve"> We submitted a grant request to the Spearfish Community Foundation.  We were notified that there is no money available at this time.</w:t>
      </w:r>
    </w:p>
    <w:p w14:paraId="3FFF4D5C" w14:textId="77777777" w:rsidR="00E96692" w:rsidRDefault="00E96692" w:rsidP="00E65549">
      <w:pPr>
        <w:pStyle w:val="Default"/>
        <w:rPr>
          <w:sz w:val="22"/>
          <w:szCs w:val="22"/>
        </w:rPr>
      </w:pPr>
    </w:p>
    <w:p w14:paraId="3FFF4D5D" w14:textId="77777777" w:rsidR="00E96692" w:rsidRPr="00CB6FB6" w:rsidRDefault="00CB6FB6" w:rsidP="00E65549">
      <w:pPr>
        <w:pStyle w:val="Default"/>
        <w:rPr>
          <w:b/>
          <w:sz w:val="22"/>
          <w:szCs w:val="22"/>
        </w:rPr>
      </w:pPr>
      <w:r w:rsidRPr="00CB6FB6">
        <w:rPr>
          <w:b/>
          <w:sz w:val="22"/>
          <w:szCs w:val="22"/>
        </w:rPr>
        <w:t>Social Event</w:t>
      </w:r>
    </w:p>
    <w:p w14:paraId="3FFF4D5E" w14:textId="77777777" w:rsidR="00CB6FB6" w:rsidRDefault="00CB6FB6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last social event held at the </w:t>
      </w:r>
      <w:proofErr w:type="spellStart"/>
      <w:r>
        <w:rPr>
          <w:sz w:val="22"/>
          <w:szCs w:val="22"/>
        </w:rPr>
        <w:t>Guadalajuar</w:t>
      </w:r>
      <w:proofErr w:type="spellEnd"/>
      <w:r>
        <w:rPr>
          <w:sz w:val="22"/>
          <w:szCs w:val="22"/>
        </w:rPr>
        <w:t xml:space="preserve"> Mexican Restaurant was well attended with a number of first-time members attending.  </w:t>
      </w:r>
    </w:p>
    <w:p w14:paraId="3FFF4D5F" w14:textId="77777777" w:rsidR="006A34C5" w:rsidRDefault="006A34C5" w:rsidP="00E65549">
      <w:pPr>
        <w:pStyle w:val="Default"/>
        <w:rPr>
          <w:sz w:val="22"/>
          <w:szCs w:val="22"/>
        </w:rPr>
      </w:pPr>
    </w:p>
    <w:p w14:paraId="3FFF4D60" w14:textId="77777777" w:rsidR="006A34C5" w:rsidRDefault="006A34C5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Submitted by:</w:t>
      </w:r>
    </w:p>
    <w:p w14:paraId="3FFF4D61" w14:textId="77777777" w:rsidR="006A34C5" w:rsidRDefault="006A34C5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Jim Cooney</w:t>
      </w:r>
    </w:p>
    <w:p w14:paraId="3FFF4D62" w14:textId="77777777" w:rsidR="006A34C5" w:rsidRDefault="006A34C5" w:rsidP="00E655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Secretary</w:t>
      </w:r>
    </w:p>
    <w:sectPr w:rsidR="006A34C5" w:rsidSect="00D504F8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Q0tTQzMjIzMTQ1NTFU0lEKTi0uzszPAykwrAUAF8dnTSwAAAA="/>
  </w:docVars>
  <w:rsids>
    <w:rsidRoot w:val="00604FE0"/>
    <w:rsid w:val="00010414"/>
    <w:rsid w:val="00010DC7"/>
    <w:rsid w:val="000C1238"/>
    <w:rsid w:val="003A7E60"/>
    <w:rsid w:val="004201D0"/>
    <w:rsid w:val="00503CEC"/>
    <w:rsid w:val="00511B3F"/>
    <w:rsid w:val="00521B65"/>
    <w:rsid w:val="005955DA"/>
    <w:rsid w:val="00604FE0"/>
    <w:rsid w:val="00655943"/>
    <w:rsid w:val="006A26E3"/>
    <w:rsid w:val="006A34C5"/>
    <w:rsid w:val="00710DB1"/>
    <w:rsid w:val="008613BA"/>
    <w:rsid w:val="008F139D"/>
    <w:rsid w:val="009A3B9C"/>
    <w:rsid w:val="009C056E"/>
    <w:rsid w:val="00AE0EAE"/>
    <w:rsid w:val="00C25789"/>
    <w:rsid w:val="00CB6FB6"/>
    <w:rsid w:val="00CD6707"/>
    <w:rsid w:val="00D17957"/>
    <w:rsid w:val="00D504F8"/>
    <w:rsid w:val="00DD31FD"/>
    <w:rsid w:val="00E245B6"/>
    <w:rsid w:val="00E356AE"/>
    <w:rsid w:val="00E65549"/>
    <w:rsid w:val="00E74AAB"/>
    <w:rsid w:val="00E96692"/>
    <w:rsid w:val="00F1505A"/>
    <w:rsid w:val="00F2477F"/>
    <w:rsid w:val="00F71528"/>
    <w:rsid w:val="00F957FB"/>
    <w:rsid w:val="00FA42F3"/>
    <w:rsid w:val="00FD211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F4D44"/>
  <w14:defaultImageDpi w14:val="0"/>
  <w15:docId w15:val="{B96869C1-6F76-4C2E-B1A1-9269152C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N w:val="0"/>
      <w:adjustRightInd w:val="0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autoSpaceDE w:val="0"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autoSpaceDE w:val="0"/>
      <w:spacing w:after="120"/>
    </w:pPr>
    <w:rPr>
      <w:rFonts w:hAnsi="Times New Roman"/>
      <w:kern w:val="0"/>
      <w:lang w:bidi="ar-SA"/>
    </w:rPr>
  </w:style>
  <w:style w:type="paragraph" w:styleId="List">
    <w:name w:val="List"/>
    <w:basedOn w:val="Textbody"/>
    <w:uiPriority w:val="99"/>
    <w:rPr>
      <w:rFonts w:hAnsi="Mangal"/>
    </w:rPr>
  </w:style>
  <w:style w:type="paragraph" w:styleId="Caption">
    <w:name w:val="caption"/>
    <w:basedOn w:val="Default"/>
    <w:uiPriority w:val="99"/>
    <w:qFormat/>
    <w:pPr>
      <w:autoSpaceDE w:val="0"/>
      <w:spacing w:before="120" w:after="120"/>
    </w:pPr>
    <w:rPr>
      <w:i/>
      <w:iCs/>
      <w:kern w:val="0"/>
      <w:lang w:bidi="ar-SA"/>
    </w:rPr>
  </w:style>
  <w:style w:type="paragraph" w:customStyle="1" w:styleId="Index">
    <w:name w:val="Index"/>
    <w:basedOn w:val="Default"/>
    <w:uiPriority w:val="99"/>
    <w:pPr>
      <w:autoSpaceDE w:val="0"/>
    </w:pPr>
    <w:rPr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1814968FB2C46BBCE8BBBC35C489C" ma:contentTypeVersion="15" ma:contentTypeDescription="Create a new document." ma:contentTypeScope="" ma:versionID="ccf77cf5af6e4c3ac61eb35330fb2672">
  <xsd:schema xmlns:xsd="http://www.w3.org/2001/XMLSchema" xmlns:xs="http://www.w3.org/2001/XMLSchema" xmlns:p="http://schemas.microsoft.com/office/2006/metadata/properties" xmlns:ns1="http://schemas.microsoft.com/sharepoint/v3" xmlns:ns3="99062157-c147-40ce-968b-1cf5be8122cb" xmlns:ns4="a43fbb36-3a42-4f38-b97d-73e50f7bf0a9" targetNamespace="http://schemas.microsoft.com/office/2006/metadata/properties" ma:root="true" ma:fieldsID="f00e8830c2d13df539e37b0396e021b2" ns1:_="" ns3:_="" ns4:_="">
    <xsd:import namespace="http://schemas.microsoft.com/sharepoint/v3"/>
    <xsd:import namespace="99062157-c147-40ce-968b-1cf5be8122cb"/>
    <xsd:import namespace="a43fbb36-3a42-4f38-b97d-73e50f7bf0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62157-c147-40ce-968b-1cf5be812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bb36-3a42-4f38-b97d-73e50f7b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FC81-C64F-4806-86F6-D9CB879CA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062157-c147-40ce-968b-1cf5be8122cb"/>
    <ds:schemaRef ds:uri="a43fbb36-3a42-4f38-b97d-73e50f7bf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837AC-62CF-4663-8565-72AFB2C8E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8ACB2B-2B20-49FF-A987-78FA28787842}">
  <ds:schemaRefs>
    <ds:schemaRef ds:uri="http://schemas.microsoft.com/office/2006/documentManagement/types"/>
    <ds:schemaRef ds:uri="99062157-c147-40ce-968b-1cf5be8122c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43fbb36-3a42-4f38-b97d-73e50f7bf0a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ED16DE-AD55-4002-A077-993C11E4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Cooney</dc:creator>
  <cp:lastModifiedBy>Loose, Rich</cp:lastModifiedBy>
  <cp:revision>2</cp:revision>
  <dcterms:created xsi:type="dcterms:W3CDTF">2019-12-27T22:34:00Z</dcterms:created>
  <dcterms:modified xsi:type="dcterms:W3CDTF">2019-12-27T22:34:00Z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0x0101006BB1814968FB2C46BBCE8BBBC35C489C</vt:lpwstr>
  </property>
</Properties>
</file>